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zastosowanie plastrów chłodzących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plastry chłodzące? Jakie mają zastosowanie oraz jak w sposób prawidłowy ich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plastry chłodzące?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spowodowane różnego rodzaju stłuczeniami niestety nie należą do przyjemnych i mogą skutecznie utrudniać codzienne funkcjonowanie. Na szczęście w ich łagodzeniu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plastry chłodzące</w:t>
      </w:r>
      <w:r>
        <w:rPr>
          <w:rFonts w:ascii="calibri" w:hAnsi="calibri" w:eastAsia="calibri" w:cs="calibri"/>
          <w:sz w:val="24"/>
          <w:szCs w:val="24"/>
        </w:rPr>
        <w:t xml:space="preserve">. Jak dokładnie działają i jak należy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używać plastrów chłodzących?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Obrzęki spowodowane stłuczeniami, siniaki, a także dyskomfort wywołany bólami mięśniowymi, to główne wskazania do zastosowania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plastrów chłodzących</w:t>
      </w:r>
      <w:r>
        <w:rPr>
          <w:rFonts w:ascii="calibri" w:hAnsi="calibri" w:eastAsia="calibri" w:cs="calibri"/>
          <w:sz w:val="24"/>
          <w:szCs w:val="24"/>
        </w:rPr>
        <w:t xml:space="preserve">. Większość z nich zawiera w swoim składzie mentol oraz różnego rodzaju olejki eteryczne, które mają na celu schłodzenie danego miejsca i tym samym złagodzenie wymienionych wcześniej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plastrów chłodzących?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Plastry są bardzo wygodne, jeśli chodzi o używanie. Wystarczy usunąć z nich zabezpieczającą folię i następnie nakleić w odpowiednie miejsce, na oczyszczoną oraz suchą skórę. Warto przy tym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chłodzące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wykazują największą skuteczność dopiero w kilka godzin po ich naklejeniu, choć dzięki zawartości mentolu, w wielu przypadkach ulga następuje w dość krótkim czasie od aplikacji. Trzeba dodatkowo mieć na uwadze, aby nie stosować ich na skaleczoną skórę z otwartymi ranami, bowiem składniki aktywne mogą spotęgować wrażenia bólowe i pogorszyć stan 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chłodzące</w:t>
      </w:r>
      <w:r>
        <w:rPr>
          <w:rFonts w:ascii="calibri" w:hAnsi="calibri" w:eastAsia="calibri" w:cs="calibri"/>
          <w:sz w:val="24"/>
          <w:szCs w:val="24"/>
        </w:rPr>
        <w:t xml:space="preserve"> to produkty do samodzielnego leczenia wspomagającego, przy czym jeśli dolegliwości będą się przedłużać, wówczas warto zdecydować się na dodatkową konsultację lekarką. Ich użycie zawsze powinny konsultować także kobiety w ciąży oraz osoby uczulone na niektóre składniki zawarte w tego typu produktach.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plastry-rozgrzewajace-i-chlodzace-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2026-02-04T06:01:11+01:00</dcterms:created>
  <dcterms:modified xsi:type="dcterms:W3CDTF">2026-02-04T06:01:11+01:00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